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E8" w:rsidRPr="00882CB4" w:rsidRDefault="00C050E8" w:rsidP="00C050E8">
      <w:pPr>
        <w:pStyle w:val="ConsPlusTitle"/>
        <w:jc w:val="center"/>
        <w:rPr>
          <w:sz w:val="28"/>
          <w:szCs w:val="28"/>
        </w:rPr>
      </w:pPr>
      <w:r w:rsidRPr="00882CB4">
        <w:rPr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8" w:rsidRDefault="00C050E8" w:rsidP="00C050E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</w:t>
      </w:r>
    </w:p>
    <w:p w:rsidR="00C050E8" w:rsidRDefault="00C050E8" w:rsidP="00C050E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Челябинской области</w:t>
      </w:r>
    </w:p>
    <w:p w:rsidR="00C050E8" w:rsidRDefault="00C050E8" w:rsidP="00C050E8">
      <w:pPr>
        <w:pStyle w:val="ConsPlusTitle"/>
        <w:jc w:val="center"/>
        <w:rPr>
          <w:b w:val="0"/>
        </w:rPr>
      </w:pPr>
    </w:p>
    <w:p w:rsidR="00C050E8" w:rsidRPr="00B42E5F" w:rsidRDefault="00C050E8" w:rsidP="00C050E8">
      <w:pPr>
        <w:pStyle w:val="ConsPlusTitle"/>
        <w:jc w:val="center"/>
        <w:rPr>
          <w:sz w:val="36"/>
          <w:szCs w:val="40"/>
        </w:rPr>
      </w:pPr>
      <w:r w:rsidRPr="00B42E5F">
        <w:rPr>
          <w:sz w:val="36"/>
          <w:szCs w:val="40"/>
        </w:rPr>
        <w:t>РЕШЕНИЕ</w:t>
      </w:r>
    </w:p>
    <w:p w:rsidR="00C050E8" w:rsidRDefault="00C050E8" w:rsidP="00C050E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</w:p>
    <w:p w:rsidR="00C050E8" w:rsidRDefault="00C050E8" w:rsidP="00C050E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14.11. 2024г.   </w:t>
      </w:r>
      <w:r w:rsidRPr="00B42E5F">
        <w:rPr>
          <w:sz w:val="36"/>
          <w:szCs w:val="28"/>
        </w:rPr>
        <w:t>№ 25</w:t>
      </w:r>
    </w:p>
    <w:p w:rsidR="00C050E8" w:rsidRDefault="00C050E8" w:rsidP="00C050E8">
      <w:r w:rsidRPr="00C04179">
        <w:t xml:space="preserve">              </w:t>
      </w:r>
    </w:p>
    <w:p w:rsidR="00C050E8" w:rsidRDefault="00C050E8" w:rsidP="00C050E8">
      <w:pPr>
        <w:rPr>
          <w:sz w:val="28"/>
          <w:szCs w:val="28"/>
        </w:rPr>
      </w:pPr>
      <w:r w:rsidRPr="00E74A4B">
        <w:rPr>
          <w:sz w:val="28"/>
          <w:szCs w:val="28"/>
        </w:rPr>
        <w:t xml:space="preserve">Об исполнении бюджета </w:t>
      </w:r>
    </w:p>
    <w:p w:rsidR="00C050E8" w:rsidRDefault="00C050E8" w:rsidP="00C050E8">
      <w:pPr>
        <w:rPr>
          <w:sz w:val="28"/>
          <w:szCs w:val="28"/>
        </w:rPr>
      </w:pPr>
      <w:r>
        <w:rPr>
          <w:sz w:val="28"/>
          <w:szCs w:val="28"/>
        </w:rPr>
        <w:t xml:space="preserve">Петрозаводского сельского </w:t>
      </w:r>
    </w:p>
    <w:p w:rsidR="00C050E8" w:rsidRDefault="00C050E8" w:rsidP="00C050E8">
      <w:p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Pr="00E9406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года.</w:t>
      </w:r>
    </w:p>
    <w:p w:rsidR="00C050E8" w:rsidRDefault="00C050E8" w:rsidP="00C050E8">
      <w:pPr>
        <w:rPr>
          <w:sz w:val="28"/>
          <w:szCs w:val="28"/>
        </w:rPr>
      </w:pPr>
    </w:p>
    <w:p w:rsidR="00C050E8" w:rsidRPr="00FF595F" w:rsidRDefault="00C050E8" w:rsidP="00C05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главного бухгалтера администрации Петрозаводского сельского поселения об исполнении бюджета Петрозаводского сельского поселения</w:t>
      </w:r>
      <w:r w:rsidRPr="00FF595F">
        <w:rPr>
          <w:sz w:val="28"/>
          <w:szCs w:val="28"/>
        </w:rPr>
        <w:t xml:space="preserve"> за </w:t>
      </w:r>
      <w:r w:rsidRPr="00E9406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г., Совет</w:t>
      </w:r>
      <w:r w:rsidRPr="00FF595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Петрозаводского сельского поселения</w:t>
      </w:r>
      <w:r w:rsidRPr="00FF595F">
        <w:rPr>
          <w:sz w:val="28"/>
          <w:szCs w:val="28"/>
        </w:rPr>
        <w:t xml:space="preserve"> отмечает следующее:</w:t>
      </w:r>
    </w:p>
    <w:p w:rsidR="00C050E8" w:rsidRPr="00FF595F" w:rsidRDefault="00C050E8" w:rsidP="00C050E8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 xml:space="preserve">По итогам </w:t>
      </w:r>
      <w:r w:rsidRPr="00E9406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г.</w:t>
      </w:r>
      <w:r w:rsidRPr="005E4ACB">
        <w:rPr>
          <w:sz w:val="28"/>
          <w:szCs w:val="28"/>
        </w:rPr>
        <w:t xml:space="preserve"> </w:t>
      </w:r>
      <w:r w:rsidRPr="00FF595F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Петрозаводского сельского поселения</w:t>
      </w:r>
      <w:r w:rsidRPr="00FF595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595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FF595F">
        <w:rPr>
          <w:sz w:val="28"/>
          <w:szCs w:val="28"/>
        </w:rPr>
        <w:t xml:space="preserve">) составили </w:t>
      </w:r>
      <w:r>
        <w:rPr>
          <w:sz w:val="28"/>
          <w:szCs w:val="28"/>
        </w:rPr>
        <w:t>11 975 983,41</w:t>
      </w:r>
      <w:r w:rsidRPr="00FF5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F595F">
        <w:rPr>
          <w:sz w:val="28"/>
          <w:szCs w:val="28"/>
        </w:rPr>
        <w:t xml:space="preserve">, по сравнению с аналогичным периодом прошлого года </w:t>
      </w:r>
      <w:r>
        <w:rPr>
          <w:sz w:val="28"/>
          <w:szCs w:val="28"/>
        </w:rPr>
        <w:t>доходы</w:t>
      </w:r>
      <w:r w:rsidRPr="00FF595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r w:rsidRPr="00FF595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922 578,92 </w:t>
      </w:r>
      <w:r w:rsidRPr="00FF595F"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 w:rsidRPr="00FF595F">
        <w:rPr>
          <w:sz w:val="28"/>
          <w:szCs w:val="28"/>
        </w:rPr>
        <w:t>.</w:t>
      </w:r>
    </w:p>
    <w:p w:rsidR="00C050E8" w:rsidRPr="008567BF" w:rsidRDefault="00C050E8" w:rsidP="00C050E8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Налоговые и неналоговые доходы поступили в сумме </w:t>
      </w:r>
      <w:r>
        <w:rPr>
          <w:sz w:val="28"/>
          <w:szCs w:val="28"/>
        </w:rPr>
        <w:t xml:space="preserve">526 625,74 </w:t>
      </w:r>
      <w:r w:rsidRPr="008567B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567BF">
        <w:rPr>
          <w:sz w:val="28"/>
          <w:szCs w:val="28"/>
        </w:rPr>
        <w:t xml:space="preserve">, что </w:t>
      </w:r>
      <w:r>
        <w:rPr>
          <w:sz w:val="28"/>
          <w:szCs w:val="28"/>
        </w:rPr>
        <w:t>больше</w:t>
      </w:r>
      <w:r w:rsidRPr="008567BF">
        <w:rPr>
          <w:sz w:val="28"/>
          <w:szCs w:val="28"/>
        </w:rPr>
        <w:t xml:space="preserve"> уро</w:t>
      </w:r>
      <w:r>
        <w:rPr>
          <w:sz w:val="28"/>
          <w:szCs w:val="28"/>
        </w:rPr>
        <w:t xml:space="preserve">вня соответствующего периода 2023 года </w:t>
      </w:r>
      <w:r w:rsidRPr="008567B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212 918,97 </w:t>
      </w:r>
      <w:r w:rsidRPr="008567BF">
        <w:rPr>
          <w:sz w:val="28"/>
          <w:szCs w:val="28"/>
        </w:rPr>
        <w:t>руб.</w:t>
      </w:r>
    </w:p>
    <w:p w:rsidR="00C050E8" w:rsidRPr="008567BF" w:rsidRDefault="00C050E8" w:rsidP="00C050E8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сельского</w:t>
      </w:r>
      <w:r w:rsidRPr="008567BF">
        <w:rPr>
          <w:sz w:val="28"/>
          <w:szCs w:val="28"/>
        </w:rPr>
        <w:t xml:space="preserve"> бюджета за </w:t>
      </w:r>
      <w:r w:rsidRPr="00E9406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г.</w:t>
      </w:r>
      <w:r w:rsidRPr="008567BF">
        <w:rPr>
          <w:sz w:val="28"/>
          <w:szCs w:val="28"/>
        </w:rPr>
        <w:t xml:space="preserve"> произведены</w:t>
      </w:r>
      <w:r>
        <w:rPr>
          <w:sz w:val="28"/>
          <w:szCs w:val="28"/>
        </w:rPr>
        <w:t xml:space="preserve"> </w:t>
      </w:r>
      <w:r w:rsidRPr="008567B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11 363 004,69</w:t>
      </w:r>
      <w:r w:rsidRPr="008567BF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60,6 %</w:t>
      </w:r>
      <w:r w:rsidRPr="008567BF">
        <w:rPr>
          <w:sz w:val="28"/>
          <w:szCs w:val="28"/>
        </w:rPr>
        <w:t xml:space="preserve"> к годовому плану.</w:t>
      </w:r>
    </w:p>
    <w:p w:rsidR="00C050E8" w:rsidRDefault="00C050E8" w:rsidP="00C050E8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Расходы на заработную плату</w:t>
      </w:r>
      <w:r>
        <w:rPr>
          <w:sz w:val="28"/>
          <w:szCs w:val="28"/>
        </w:rPr>
        <w:t xml:space="preserve"> и страховые взносы</w:t>
      </w:r>
      <w:r w:rsidRPr="008567BF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           2 689 890,70 рублей</w:t>
      </w:r>
      <w:r w:rsidRPr="00D62189">
        <w:rPr>
          <w:sz w:val="28"/>
          <w:szCs w:val="28"/>
        </w:rPr>
        <w:t xml:space="preserve"> </w:t>
      </w:r>
      <w:r>
        <w:rPr>
          <w:sz w:val="28"/>
          <w:szCs w:val="28"/>
        </w:rPr>
        <w:t>23,67 %</w:t>
      </w:r>
      <w:r w:rsidRPr="00D62189">
        <w:rPr>
          <w:sz w:val="28"/>
          <w:szCs w:val="28"/>
        </w:rPr>
        <w:t xml:space="preserve"> от общих расходов, </w:t>
      </w:r>
    </w:p>
    <w:p w:rsidR="00C050E8" w:rsidRPr="00D62189" w:rsidRDefault="00C050E8" w:rsidP="00C05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62189">
        <w:rPr>
          <w:sz w:val="28"/>
          <w:szCs w:val="28"/>
        </w:rPr>
        <w:t xml:space="preserve">а оплату топливно-энергетических ресурсов – </w:t>
      </w:r>
      <w:r>
        <w:rPr>
          <w:sz w:val="28"/>
          <w:szCs w:val="28"/>
        </w:rPr>
        <w:t>613 232,57</w:t>
      </w:r>
      <w:r w:rsidRPr="00D62189">
        <w:rPr>
          <w:sz w:val="28"/>
          <w:szCs w:val="28"/>
        </w:rPr>
        <w:t xml:space="preserve"> руб.</w:t>
      </w:r>
    </w:p>
    <w:p w:rsidR="00C050E8" w:rsidRPr="00D62189" w:rsidRDefault="00C050E8" w:rsidP="00C050E8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На приобретение материальных запасов направлено </w:t>
      </w:r>
      <w:r>
        <w:rPr>
          <w:sz w:val="28"/>
          <w:szCs w:val="28"/>
        </w:rPr>
        <w:t>139 824,92 руб.</w:t>
      </w:r>
      <w:r w:rsidRPr="00D62189">
        <w:rPr>
          <w:sz w:val="28"/>
          <w:szCs w:val="28"/>
        </w:rPr>
        <w:t xml:space="preserve">, основных средств </w:t>
      </w:r>
      <w:r>
        <w:rPr>
          <w:sz w:val="28"/>
          <w:szCs w:val="28"/>
        </w:rPr>
        <w:t>1 275 470,02</w:t>
      </w:r>
      <w:r w:rsidRPr="00D62189">
        <w:rPr>
          <w:sz w:val="28"/>
          <w:szCs w:val="28"/>
        </w:rPr>
        <w:t xml:space="preserve"> руб.</w:t>
      </w:r>
    </w:p>
    <w:p w:rsidR="00C050E8" w:rsidRPr="00D62189" w:rsidRDefault="00C050E8" w:rsidP="00C050E8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В соответствии со статьей 19 Устава </w:t>
      </w:r>
      <w:r>
        <w:rPr>
          <w:sz w:val="28"/>
          <w:szCs w:val="28"/>
        </w:rPr>
        <w:t>Петрозаводского сельского поселения</w:t>
      </w:r>
      <w:r w:rsidRPr="00D62189">
        <w:rPr>
          <w:sz w:val="28"/>
          <w:szCs w:val="28"/>
        </w:rPr>
        <w:t xml:space="preserve">, статьей 48 Положения о бюджетном процессе в </w:t>
      </w:r>
      <w:r>
        <w:rPr>
          <w:sz w:val="28"/>
          <w:szCs w:val="28"/>
        </w:rPr>
        <w:t>Петрозаводском сельском поселении</w:t>
      </w:r>
      <w:r w:rsidRPr="00D62189">
        <w:rPr>
          <w:sz w:val="28"/>
          <w:szCs w:val="28"/>
        </w:rPr>
        <w:t xml:space="preserve"> и на основании выше изложенного</w:t>
      </w:r>
    </w:p>
    <w:p w:rsidR="00C050E8" w:rsidRPr="00FF595F" w:rsidRDefault="00C050E8" w:rsidP="00C050E8">
      <w:pPr>
        <w:ind w:firstLine="720"/>
        <w:jc w:val="both"/>
        <w:rPr>
          <w:sz w:val="16"/>
          <w:szCs w:val="16"/>
        </w:rPr>
      </w:pPr>
    </w:p>
    <w:p w:rsidR="00C050E8" w:rsidRPr="00FF595F" w:rsidRDefault="00C050E8" w:rsidP="00C050E8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FF595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Петрозаводского сельского поселения</w:t>
      </w:r>
      <w:r w:rsidRPr="00FF595F">
        <w:rPr>
          <w:sz w:val="28"/>
          <w:szCs w:val="28"/>
        </w:rPr>
        <w:t xml:space="preserve"> РЕШАЕТ:</w:t>
      </w:r>
    </w:p>
    <w:p w:rsidR="00C050E8" w:rsidRPr="00FF595F" w:rsidRDefault="00C050E8" w:rsidP="00C050E8">
      <w:pPr>
        <w:ind w:firstLine="720"/>
        <w:jc w:val="both"/>
        <w:rPr>
          <w:sz w:val="16"/>
          <w:szCs w:val="16"/>
        </w:rPr>
      </w:pPr>
    </w:p>
    <w:p w:rsidR="00C050E8" w:rsidRDefault="00C050E8" w:rsidP="00C050E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Петрозаводского сельского поселения за 1 полугодие 2024 г., в том числе: </w:t>
      </w:r>
    </w:p>
    <w:p w:rsidR="00C050E8" w:rsidRDefault="00C050E8" w:rsidP="00C050E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11 975 983,41</w:t>
      </w:r>
      <w:r w:rsidRPr="00FF595F">
        <w:rPr>
          <w:sz w:val="28"/>
          <w:szCs w:val="28"/>
        </w:rPr>
        <w:t xml:space="preserve"> </w:t>
      </w:r>
      <w:r>
        <w:rPr>
          <w:sz w:val="28"/>
          <w:szCs w:val="28"/>
        </w:rPr>
        <w:t>руб., общий    объем расходов в сумме 11 363 004,69 руб. с превышением доходов над расходами на сумму 612 978,72 руб.;</w:t>
      </w:r>
    </w:p>
    <w:p w:rsidR="00C050E8" w:rsidRDefault="00C050E8" w:rsidP="00C050E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бюджетной классификацией Российской Федерации по следующим показателям: </w:t>
      </w:r>
    </w:p>
    <w:p w:rsidR="00C050E8" w:rsidRDefault="00C050E8" w:rsidP="00C050E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Петрозаводского сельского поселения согласно Приложению 1 к настоящему решению;</w:t>
      </w:r>
    </w:p>
    <w:p w:rsidR="00C050E8" w:rsidRPr="00417B64" w:rsidRDefault="00C050E8" w:rsidP="00C050E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lastRenderedPageBreak/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целевым статьям (муниципальным программам </w:t>
      </w:r>
      <w:r>
        <w:rPr>
          <w:sz w:val="28"/>
          <w:szCs w:val="28"/>
        </w:rPr>
        <w:t>Петрозаводского сельского поселения</w:t>
      </w:r>
      <w:r w:rsidRPr="00417B64">
        <w:rPr>
          <w:sz w:val="28"/>
          <w:szCs w:val="28"/>
        </w:rPr>
        <w:t xml:space="preserve"> и непрограммным направлениям деятельности) расходов бюджета </w:t>
      </w:r>
      <w:r>
        <w:rPr>
          <w:sz w:val="28"/>
          <w:szCs w:val="28"/>
        </w:rPr>
        <w:t>Петрозаводского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417B64">
        <w:rPr>
          <w:sz w:val="28"/>
          <w:szCs w:val="28"/>
        </w:rPr>
        <w:t xml:space="preserve"> к настоящему решению;</w:t>
      </w:r>
    </w:p>
    <w:p w:rsidR="00C050E8" w:rsidRDefault="00C050E8" w:rsidP="00C050E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ведомственной структуре расходов бюджета </w:t>
      </w:r>
      <w:r>
        <w:rPr>
          <w:sz w:val="28"/>
          <w:szCs w:val="28"/>
        </w:rPr>
        <w:t>Петрозаводского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417B64">
        <w:rPr>
          <w:sz w:val="28"/>
          <w:szCs w:val="28"/>
        </w:rPr>
        <w:t xml:space="preserve"> к настоящему решению;</w:t>
      </w:r>
    </w:p>
    <w:p w:rsidR="00C050E8" w:rsidRDefault="00C050E8" w:rsidP="00C050E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417B64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417B6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17B64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сельского поселения</w:t>
      </w:r>
      <w:r w:rsidRPr="00417B64">
        <w:rPr>
          <w:sz w:val="28"/>
          <w:szCs w:val="28"/>
        </w:rPr>
        <w:t xml:space="preserve"> по разделам и подразделам классификации расходов бюджетов</w:t>
      </w:r>
      <w:r w:rsidRPr="00F95A57">
        <w:rPr>
          <w:sz w:val="28"/>
          <w:szCs w:val="28"/>
        </w:rPr>
        <w:t xml:space="preserve"> </w:t>
      </w:r>
      <w:r w:rsidRPr="00417B6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417B64">
        <w:rPr>
          <w:sz w:val="28"/>
          <w:szCs w:val="28"/>
        </w:rPr>
        <w:t xml:space="preserve"> к настоящему решению;</w:t>
      </w:r>
    </w:p>
    <w:p w:rsidR="00C050E8" w:rsidRDefault="00C050E8" w:rsidP="00C050E8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Петрозаводского сельского поселения согласно Приложению 5 к настоящему решению.</w:t>
      </w:r>
    </w:p>
    <w:p w:rsidR="00C050E8" w:rsidRDefault="00C050E8" w:rsidP="00C05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C050E8" w:rsidRDefault="00C050E8" w:rsidP="00C050E8">
      <w:pPr>
        <w:jc w:val="both"/>
        <w:rPr>
          <w:sz w:val="28"/>
          <w:szCs w:val="28"/>
        </w:rPr>
      </w:pPr>
    </w:p>
    <w:p w:rsidR="00C050E8" w:rsidRDefault="00C050E8" w:rsidP="00C050E8">
      <w:pPr>
        <w:rPr>
          <w:sz w:val="28"/>
          <w:szCs w:val="28"/>
        </w:rPr>
      </w:pPr>
    </w:p>
    <w:p w:rsidR="00C050E8" w:rsidRDefault="00C050E8" w:rsidP="00C050E8">
      <w:pPr>
        <w:rPr>
          <w:sz w:val="28"/>
          <w:szCs w:val="28"/>
        </w:rPr>
      </w:pPr>
    </w:p>
    <w:p w:rsidR="00C050E8" w:rsidRDefault="00C050E8" w:rsidP="00C050E8">
      <w:pPr>
        <w:rPr>
          <w:sz w:val="28"/>
          <w:szCs w:val="28"/>
        </w:rPr>
      </w:pPr>
    </w:p>
    <w:p w:rsidR="00C050E8" w:rsidRDefault="00C050E8" w:rsidP="00C050E8">
      <w:pPr>
        <w:rPr>
          <w:sz w:val="28"/>
          <w:szCs w:val="28"/>
        </w:rPr>
      </w:pPr>
    </w:p>
    <w:p w:rsidR="00C050E8" w:rsidRDefault="00C050E8" w:rsidP="00C050E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Т.К. Тупицина</w:t>
      </w:r>
    </w:p>
    <w:p w:rsidR="00C050E8" w:rsidRDefault="00C050E8" w:rsidP="00C050E8">
      <w:r>
        <w:rPr>
          <w:sz w:val="28"/>
          <w:szCs w:val="28"/>
        </w:rPr>
        <w:t>Петрозаводского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p w:rsidR="00C050E8" w:rsidRDefault="00C050E8" w:rsidP="00C050E8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003"/>
        <w:gridCol w:w="1366"/>
        <w:gridCol w:w="1203"/>
        <w:gridCol w:w="898"/>
        <w:gridCol w:w="553"/>
      </w:tblGrid>
      <w:tr w:rsidR="00C050E8" w:rsidRPr="00093B7D" w:rsidTr="00063C9B">
        <w:trPr>
          <w:trHeight w:val="900"/>
        </w:trPr>
        <w:tc>
          <w:tcPr>
            <w:tcW w:w="70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9460" w:type="dxa"/>
            <w:gridSpan w:val="4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Приложение 1</w:t>
            </w:r>
            <w:r w:rsidRPr="00093B7D">
              <w:rPr>
                <w:sz w:val="28"/>
                <w:szCs w:val="28"/>
              </w:rPr>
              <w:br/>
              <w:t>к решению Совета депутатов Петрозаводского сельского поселения</w:t>
            </w:r>
            <w:r w:rsidRPr="00093B7D">
              <w:rPr>
                <w:sz w:val="28"/>
                <w:szCs w:val="28"/>
              </w:rPr>
              <w:br/>
              <w:t xml:space="preserve">      от 14.11.2024 г. № 25.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255"/>
        </w:trPr>
        <w:tc>
          <w:tcPr>
            <w:tcW w:w="70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990"/>
        </w:trPr>
        <w:tc>
          <w:tcPr>
            <w:tcW w:w="16520" w:type="dxa"/>
            <w:gridSpan w:val="5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Доходы бюджета Петрозаводского сельского поселения</w:t>
            </w:r>
            <w:r w:rsidRPr="00093B7D">
              <w:rPr>
                <w:b/>
                <w:bCs/>
                <w:sz w:val="28"/>
                <w:szCs w:val="28"/>
              </w:rPr>
              <w:br/>
              <w:t>за 9 месяцев 2024 года.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255"/>
        </w:trPr>
        <w:tc>
          <w:tcPr>
            <w:tcW w:w="706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Наименование кода</w:t>
            </w:r>
          </w:p>
        </w:tc>
        <w:tc>
          <w:tcPr>
            <w:tcW w:w="334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Утвержденный план на год (руб.)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Исполнение плана по состоянию</w:t>
            </w:r>
            <w:r w:rsidRPr="00093B7D">
              <w:rPr>
                <w:sz w:val="28"/>
                <w:szCs w:val="28"/>
              </w:rPr>
              <w:br/>
              <w:t>на 01.10.2024 г.         (руб.)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% исполнения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455"/>
        </w:trPr>
        <w:tc>
          <w:tcPr>
            <w:tcW w:w="706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34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21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18 459 751,97</w:t>
            </w:r>
          </w:p>
        </w:tc>
        <w:tc>
          <w:tcPr>
            <w:tcW w:w="22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11 975 983,41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64,88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 xml:space="preserve"> 000 1000000000 0000 000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687 200,00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526 625,74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76,63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000 1010000000 0000 000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71 499,87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81,34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000 1010200001 0000 110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71 499,87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81,34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093B7D">
              <w:rPr>
                <w:sz w:val="28"/>
                <w:szCs w:val="28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 xml:space="preserve"> 000 1010201001 0000 110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71 499,87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81,34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000 0000000000 0000 000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318,60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000 1050301001 0000 110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318,60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НАЛОГИ НА ИМУЩЕСТВО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318 689,90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58,87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 на имущество физических лиц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000 1060100000 0000 110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52 119,05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34,00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000 1060103010 0000 110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52 119,05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34,00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Земельный налог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000 1060600000 0000 110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388 000,00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266 570,85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68,70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Земельный налог с организаций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000 1060603000 0000 110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193 219,00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219 432,00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113,57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000 1060603310 0000 110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193 219,00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219 432,00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113,57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000 1060604000 0000 110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194 781,00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47 138,85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24,20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000 1060604310 0000 110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194 781,00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47 138,85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24,20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135 117,37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232,96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26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000 1110500000 0000 120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135 117,37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232,96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225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000 1110502000 0000 120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764,17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00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000 1110502510 0000 120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764,17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000 1110507000 0000 120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134 353,20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231,64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000 1110507510 0000 120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134 353,20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231,64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000.1.16.00000.00.0000.000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50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000.1.16.02020.02.0000.140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37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lastRenderedPageBreak/>
              <w:t xml:space="preserve">  БЕЗВОЗМЕЗДНЫЕ ПОСТУПЛЕНИЯ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 xml:space="preserve"> 000 2000000000 0000 000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17 772 551,97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11 449 357,67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64,42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000 2020000000 0000 000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17 772 551,97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11 449 357,67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64,42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75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000 2021000000 0000 150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2 631 100,00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1 781 900,00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67,72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75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Дотации на выравнивание бюджетной обеспеченности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000 2021500100 0000 150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2 631 100,00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1 781 900,00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67,72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000 2021500110 0000 150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2 631 100,00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1 781 900,00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67,72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75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000 2023000000 0000 150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158 379,00</w:t>
            </w:r>
          </w:p>
        </w:tc>
        <w:tc>
          <w:tcPr>
            <w:tcW w:w="22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120 400,00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76,02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1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000 2023511800 0000 150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158 379,00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120 400,00 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76,02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150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Субвенции бюджетам сельских поселений на осуществление первичного воинского учета органами местного </w:t>
            </w:r>
            <w:r w:rsidRPr="00093B7D">
              <w:rPr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 xml:space="preserve"> 000 2023511810 0000 150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158 379,00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120 400,00 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76,02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46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000 2024000000 0000 150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14 983 072,97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9 547 057,67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63,72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525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000 2024999900 0000 150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14 983 072,97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9 547 057,67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63,72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930"/>
        </w:trPr>
        <w:tc>
          <w:tcPr>
            <w:tcW w:w="70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 xml:space="preserve"> 000 2024999910 0000 150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14 983 072,97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9 547 057,67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63,72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1963"/>
        <w:gridCol w:w="1655"/>
      </w:tblGrid>
      <w:tr w:rsidR="00C050E8" w:rsidRPr="00093B7D" w:rsidTr="00063C9B">
        <w:trPr>
          <w:trHeight w:val="1470"/>
        </w:trPr>
        <w:tc>
          <w:tcPr>
            <w:tcW w:w="15900" w:type="dxa"/>
            <w:gridSpan w:val="3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bookmarkStart w:id="0" w:name="RANGE!A1:C17"/>
            <w:r w:rsidRPr="00093B7D">
              <w:rPr>
                <w:sz w:val="28"/>
                <w:szCs w:val="28"/>
              </w:rPr>
              <w:t>Приложение 2</w:t>
            </w:r>
            <w:r w:rsidRPr="00093B7D">
              <w:rPr>
                <w:sz w:val="28"/>
                <w:szCs w:val="28"/>
              </w:rPr>
              <w:br/>
              <w:t>к решению Совета депутатов Петрозаводского сельского поселения</w:t>
            </w:r>
            <w:r w:rsidRPr="00093B7D">
              <w:rPr>
                <w:sz w:val="28"/>
                <w:szCs w:val="28"/>
              </w:rPr>
              <w:br/>
              <w:t xml:space="preserve">      от  14.11.2024 г. № 25  </w:t>
            </w:r>
            <w:bookmarkEnd w:id="0"/>
          </w:p>
        </w:tc>
      </w:tr>
      <w:tr w:rsidR="00C050E8" w:rsidRPr="00093B7D" w:rsidTr="00063C9B">
        <w:trPr>
          <w:trHeight w:val="465"/>
        </w:trPr>
        <w:tc>
          <w:tcPr>
            <w:tcW w:w="98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2235"/>
        </w:trPr>
        <w:tc>
          <w:tcPr>
            <w:tcW w:w="15900" w:type="dxa"/>
            <w:gridSpan w:val="3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Расходы бюджета по целевым статьям (муниципальным программам</w:t>
            </w:r>
            <w:r w:rsidRPr="00093B7D">
              <w:rPr>
                <w:b/>
                <w:bCs/>
                <w:sz w:val="28"/>
                <w:szCs w:val="28"/>
              </w:rPr>
              <w:br/>
              <w:t>Петрозаводского сельского поселения, Кусинского муниципального района и непрограммным направлениям деятельности)</w:t>
            </w:r>
            <w:r w:rsidRPr="00093B7D">
              <w:rPr>
                <w:b/>
                <w:bCs/>
                <w:sz w:val="28"/>
                <w:szCs w:val="28"/>
              </w:rPr>
              <w:br/>
              <w:t>расходов бюджета Петрозаводского сельского поселения</w:t>
            </w:r>
            <w:r w:rsidRPr="00093B7D">
              <w:rPr>
                <w:b/>
                <w:bCs/>
                <w:sz w:val="28"/>
                <w:szCs w:val="28"/>
              </w:rPr>
              <w:br/>
              <w:t>за 9 месяцев 2024 года.</w:t>
            </w:r>
          </w:p>
        </w:tc>
      </w:tr>
      <w:tr w:rsidR="00C050E8" w:rsidRPr="00093B7D" w:rsidTr="00063C9B">
        <w:trPr>
          <w:trHeight w:val="465"/>
        </w:trPr>
        <w:tc>
          <w:tcPr>
            <w:tcW w:w="15900" w:type="dxa"/>
            <w:gridSpan w:val="3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руб.</w:t>
            </w:r>
          </w:p>
        </w:tc>
      </w:tr>
      <w:tr w:rsidR="00C050E8" w:rsidRPr="00093B7D" w:rsidTr="00063C9B">
        <w:trPr>
          <w:trHeight w:val="1170"/>
        </w:trPr>
        <w:tc>
          <w:tcPr>
            <w:tcW w:w="988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274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Сумма</w:t>
            </w:r>
          </w:p>
        </w:tc>
      </w:tr>
      <w:tr w:rsidR="00C050E8" w:rsidRPr="00093B7D" w:rsidTr="00063C9B">
        <w:trPr>
          <w:trHeight w:val="540"/>
        </w:trPr>
        <w:tc>
          <w:tcPr>
            <w:tcW w:w="988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274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450"/>
        </w:trPr>
        <w:tc>
          <w:tcPr>
            <w:tcW w:w="98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11 363 004,69</w:t>
            </w:r>
          </w:p>
        </w:tc>
      </w:tr>
      <w:tr w:rsidR="00C050E8" w:rsidRPr="00093B7D" w:rsidTr="00063C9B">
        <w:trPr>
          <w:trHeight w:val="93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2 511 713,20</w:t>
            </w:r>
          </w:p>
        </w:tc>
      </w:tr>
      <w:tr w:rsidR="00C050E8" w:rsidRPr="00093B7D" w:rsidTr="00063C9B">
        <w:trPr>
          <w:trHeight w:val="1395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>Муниципальная программа "Обеспечение доступным и комфортным жильем - граждан Российской Федерации"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1 582 858,49</w:t>
            </w:r>
          </w:p>
        </w:tc>
      </w:tr>
      <w:tr w:rsidR="00C050E8" w:rsidRPr="00093B7D" w:rsidTr="00063C9B">
        <w:trPr>
          <w:trHeight w:val="93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1400000000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230 453,98</w:t>
            </w:r>
          </w:p>
        </w:tc>
      </w:tr>
      <w:tr w:rsidR="00C050E8" w:rsidRPr="00093B7D" w:rsidTr="00063C9B">
        <w:trPr>
          <w:trHeight w:val="93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1500000000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48 644,10</w:t>
            </w:r>
          </w:p>
        </w:tc>
      </w:tr>
      <w:tr w:rsidR="00C050E8" w:rsidRPr="00093B7D" w:rsidTr="00063C9B">
        <w:trPr>
          <w:trHeight w:val="186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Кусинского муниципального района"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1800000000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26 100,00</w:t>
            </w:r>
          </w:p>
        </w:tc>
      </w:tr>
      <w:tr w:rsidR="00C050E8" w:rsidRPr="00093B7D" w:rsidTr="00063C9B">
        <w:trPr>
          <w:trHeight w:val="279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2600000000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1 041 826,01</w:t>
            </w:r>
          </w:p>
        </w:tc>
      </w:tr>
      <w:tr w:rsidR="00C050E8" w:rsidRPr="00093B7D" w:rsidTr="00063C9B">
        <w:trPr>
          <w:trHeight w:val="1395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3800000000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114 114,31</w:t>
            </w:r>
          </w:p>
        </w:tc>
      </w:tr>
      <w:tr w:rsidR="00C050E8" w:rsidRPr="00093B7D" w:rsidTr="00063C9B">
        <w:trPr>
          <w:trHeight w:val="93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"Поддержка инициативных проектов в Кусинском муниципальном районе"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4600000000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700 000,00</w:t>
            </w:r>
          </w:p>
        </w:tc>
      </w:tr>
      <w:tr w:rsidR="00C050E8" w:rsidRPr="00093B7D" w:rsidTr="00063C9B">
        <w:trPr>
          <w:trHeight w:val="930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Муниципальная программа "Благоустройство территории Петрозаводского сельского поселения"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6300000000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499 500,00</w:t>
            </w:r>
          </w:p>
        </w:tc>
      </w:tr>
      <w:tr w:rsidR="00C050E8" w:rsidRPr="00093B7D" w:rsidTr="00063C9B">
        <w:trPr>
          <w:trHeight w:val="465"/>
        </w:trPr>
        <w:tc>
          <w:tcPr>
            <w:tcW w:w="98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32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9900000000</w:t>
            </w:r>
          </w:p>
        </w:tc>
        <w:tc>
          <w:tcPr>
            <w:tcW w:w="27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4 607 794,60</w:t>
            </w:r>
          </w:p>
        </w:tc>
      </w:tr>
    </w:tbl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  <w:gridCol w:w="825"/>
        <w:gridCol w:w="750"/>
        <w:gridCol w:w="750"/>
        <w:gridCol w:w="1404"/>
      </w:tblGrid>
      <w:tr w:rsidR="00C050E8" w:rsidRPr="00093B7D" w:rsidTr="00063C9B">
        <w:trPr>
          <w:trHeight w:val="1680"/>
        </w:trPr>
        <w:tc>
          <w:tcPr>
            <w:tcW w:w="16000" w:type="dxa"/>
            <w:gridSpan w:val="5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bookmarkStart w:id="1" w:name="RANGE!A1:E27"/>
            <w:r w:rsidRPr="00093B7D">
              <w:rPr>
                <w:sz w:val="28"/>
                <w:szCs w:val="28"/>
              </w:rPr>
              <w:lastRenderedPageBreak/>
              <w:t>Приложение 3</w:t>
            </w:r>
            <w:r w:rsidRPr="00093B7D">
              <w:rPr>
                <w:sz w:val="28"/>
                <w:szCs w:val="28"/>
              </w:rPr>
              <w:br/>
              <w:t>к решению Совета депутатов Петрозаводского сельского поселения</w:t>
            </w:r>
            <w:r w:rsidRPr="00093B7D">
              <w:rPr>
                <w:sz w:val="28"/>
                <w:szCs w:val="28"/>
              </w:rPr>
              <w:br/>
              <w:t xml:space="preserve">     от  14.11.2024 г. № 25  </w:t>
            </w:r>
            <w:bookmarkEnd w:id="1"/>
          </w:p>
        </w:tc>
      </w:tr>
      <w:tr w:rsidR="00C050E8" w:rsidRPr="00093B7D" w:rsidTr="00063C9B">
        <w:trPr>
          <w:trHeight w:val="1425"/>
        </w:trPr>
        <w:tc>
          <w:tcPr>
            <w:tcW w:w="16000" w:type="dxa"/>
            <w:gridSpan w:val="5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Расходы  бюджета по ведомственной структуре расходов</w:t>
            </w:r>
            <w:r w:rsidRPr="00093B7D">
              <w:rPr>
                <w:b/>
                <w:bCs/>
                <w:sz w:val="28"/>
                <w:szCs w:val="28"/>
              </w:rPr>
              <w:br/>
              <w:t xml:space="preserve"> Петрозаводского сельского поселения за 9 месяцев 2024 года.</w:t>
            </w:r>
          </w:p>
        </w:tc>
      </w:tr>
      <w:tr w:rsidR="00C050E8" w:rsidRPr="00093B7D" w:rsidTr="00063C9B">
        <w:trPr>
          <w:trHeight w:val="465"/>
        </w:trPr>
        <w:tc>
          <w:tcPr>
            <w:tcW w:w="16000" w:type="dxa"/>
            <w:gridSpan w:val="5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руб.</w:t>
            </w:r>
          </w:p>
        </w:tc>
      </w:tr>
      <w:tr w:rsidR="00C050E8" w:rsidRPr="00093B7D" w:rsidTr="00063C9B">
        <w:trPr>
          <w:trHeight w:val="1185"/>
        </w:trPr>
        <w:tc>
          <w:tcPr>
            <w:tcW w:w="1032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40" w:type="dxa"/>
            <w:gridSpan w:val="3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Сумма</w:t>
            </w:r>
          </w:p>
        </w:tc>
      </w:tr>
      <w:tr w:rsidR="00C050E8" w:rsidRPr="00093B7D" w:rsidTr="00063C9B">
        <w:trPr>
          <w:trHeight w:val="1950"/>
        </w:trPr>
        <w:tc>
          <w:tcPr>
            <w:tcW w:w="1032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ведомство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раздел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подраздел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11 363 004,69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Администрация Петрозаводского сельского поселения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11 363 004,69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3 726 777,80</w:t>
            </w:r>
          </w:p>
        </w:tc>
      </w:tr>
      <w:tr w:rsidR="00C050E8" w:rsidRPr="00093B7D" w:rsidTr="00063C9B">
        <w:trPr>
          <w:trHeight w:val="93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660 113,87</w:t>
            </w:r>
          </w:p>
        </w:tc>
      </w:tr>
      <w:tr w:rsidR="00C050E8" w:rsidRPr="00093B7D" w:rsidTr="00063C9B">
        <w:trPr>
          <w:trHeight w:val="139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418 072,30</w:t>
            </w:r>
          </w:p>
        </w:tc>
      </w:tr>
      <w:tr w:rsidR="00C050E8" w:rsidRPr="00093B7D" w:rsidTr="00063C9B">
        <w:trPr>
          <w:trHeight w:val="139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04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2 310 667,20</w:t>
            </w:r>
          </w:p>
        </w:tc>
      </w:tr>
      <w:tr w:rsidR="00C050E8" w:rsidRPr="00093B7D" w:rsidTr="00063C9B">
        <w:trPr>
          <w:trHeight w:val="139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06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248 074,43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89 850,00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114 114,31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114 114,31</w:t>
            </w:r>
          </w:p>
        </w:tc>
      </w:tr>
      <w:tr w:rsidR="00C050E8" w:rsidRPr="00093B7D" w:rsidTr="00063C9B">
        <w:trPr>
          <w:trHeight w:val="90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1 067 926,01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09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1 067 926,01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2 511 713,20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09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2 511 713,20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3 612 012,29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2 412 512,29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1 199 500,00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230 453,98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230 453,98</w:t>
            </w:r>
          </w:p>
        </w:tc>
      </w:tr>
      <w:tr w:rsidR="00C050E8" w:rsidRPr="00093B7D" w:rsidTr="00063C9B">
        <w:trPr>
          <w:trHeight w:val="450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100 007,10</w:t>
            </w:r>
          </w:p>
        </w:tc>
      </w:tr>
      <w:tr w:rsidR="00C050E8" w:rsidRPr="00093B7D" w:rsidTr="00063C9B">
        <w:trPr>
          <w:trHeight w:val="465"/>
        </w:trPr>
        <w:tc>
          <w:tcPr>
            <w:tcW w:w="1032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44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100 007,10</w:t>
            </w:r>
          </w:p>
        </w:tc>
      </w:tr>
    </w:tbl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792"/>
        <w:gridCol w:w="792"/>
        <w:gridCol w:w="1681"/>
      </w:tblGrid>
      <w:tr w:rsidR="00C050E8" w:rsidRPr="00093B7D" w:rsidTr="00063C9B">
        <w:trPr>
          <w:trHeight w:val="1500"/>
        </w:trPr>
        <w:tc>
          <w:tcPr>
            <w:tcW w:w="15320" w:type="dxa"/>
            <w:gridSpan w:val="4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bookmarkStart w:id="2" w:name="RANGE!A1:D30"/>
            <w:r w:rsidRPr="00093B7D">
              <w:rPr>
                <w:sz w:val="28"/>
                <w:szCs w:val="28"/>
              </w:rPr>
              <w:lastRenderedPageBreak/>
              <w:t>Приложение 4</w:t>
            </w:r>
            <w:r w:rsidRPr="00093B7D">
              <w:rPr>
                <w:sz w:val="28"/>
                <w:szCs w:val="28"/>
              </w:rPr>
              <w:br/>
              <w:t>к решению Совета депутатов Петрозаводского сельского поселения</w:t>
            </w:r>
            <w:r w:rsidRPr="00093B7D">
              <w:rPr>
                <w:sz w:val="28"/>
                <w:szCs w:val="28"/>
              </w:rPr>
              <w:br/>
              <w:t xml:space="preserve">  от ____________ 2024 г. № ___  </w:t>
            </w:r>
            <w:bookmarkEnd w:id="2"/>
          </w:p>
        </w:tc>
      </w:tr>
      <w:tr w:rsidR="00C050E8" w:rsidRPr="00093B7D" w:rsidTr="00063C9B">
        <w:trPr>
          <w:trHeight w:val="1425"/>
        </w:trPr>
        <w:tc>
          <w:tcPr>
            <w:tcW w:w="15320" w:type="dxa"/>
            <w:gridSpan w:val="4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Расходы бюджета Петрозаводского сельского поселения по разделам</w:t>
            </w:r>
            <w:r w:rsidRPr="00093B7D">
              <w:rPr>
                <w:b/>
                <w:bCs/>
                <w:sz w:val="28"/>
                <w:szCs w:val="28"/>
              </w:rPr>
              <w:br/>
              <w:t>и подразделам классификации расходов бюджетов за 1 полугодие 2024 года.</w:t>
            </w:r>
          </w:p>
        </w:tc>
      </w:tr>
      <w:tr w:rsidR="00C050E8" w:rsidRPr="00093B7D" w:rsidTr="00063C9B">
        <w:trPr>
          <w:trHeight w:val="31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480"/>
        </w:trPr>
        <w:tc>
          <w:tcPr>
            <w:tcW w:w="1040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руб.</w:t>
            </w:r>
          </w:p>
        </w:tc>
      </w:tr>
      <w:tr w:rsidR="00C050E8" w:rsidRPr="00093B7D" w:rsidTr="00063C9B">
        <w:trPr>
          <w:trHeight w:val="570"/>
        </w:trPr>
        <w:tc>
          <w:tcPr>
            <w:tcW w:w="10400" w:type="dxa"/>
            <w:vMerge w:val="restart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раздел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подраздел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Сумма</w:t>
            </w:r>
          </w:p>
        </w:tc>
      </w:tr>
      <w:tr w:rsidR="00C050E8" w:rsidRPr="00093B7D" w:rsidTr="00063C9B">
        <w:trPr>
          <w:trHeight w:val="1875"/>
        </w:trPr>
        <w:tc>
          <w:tcPr>
            <w:tcW w:w="1040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noWrap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11 363 004,69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3 726 777,80</w:t>
            </w:r>
          </w:p>
        </w:tc>
      </w:tr>
      <w:tr w:rsidR="00C050E8" w:rsidRPr="00093B7D" w:rsidTr="00063C9B">
        <w:trPr>
          <w:trHeight w:val="93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660 113,87</w:t>
            </w:r>
          </w:p>
        </w:tc>
      </w:tr>
      <w:tr w:rsidR="00C050E8" w:rsidRPr="00093B7D" w:rsidTr="00063C9B">
        <w:trPr>
          <w:trHeight w:val="139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418 072,30</w:t>
            </w:r>
          </w:p>
        </w:tc>
      </w:tr>
      <w:tr w:rsidR="00C050E8" w:rsidRPr="00093B7D" w:rsidTr="00063C9B">
        <w:trPr>
          <w:trHeight w:val="139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04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2 310 667,20</w:t>
            </w:r>
          </w:p>
        </w:tc>
      </w:tr>
      <w:tr w:rsidR="00C050E8" w:rsidRPr="00093B7D" w:rsidTr="00063C9B">
        <w:trPr>
          <w:trHeight w:val="139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06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248 074,43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13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89 850,00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bookmarkStart w:id="3" w:name="RANGE!B17"/>
            <w:r w:rsidRPr="00093B7D">
              <w:rPr>
                <w:b/>
                <w:bCs/>
                <w:sz w:val="28"/>
                <w:szCs w:val="28"/>
              </w:rPr>
              <w:t>02</w:t>
            </w:r>
            <w:bookmarkEnd w:id="3"/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114 114,31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114 114,31</w:t>
            </w:r>
          </w:p>
        </w:tc>
      </w:tr>
      <w:tr w:rsidR="00C050E8" w:rsidRPr="00093B7D" w:rsidTr="00063C9B">
        <w:trPr>
          <w:trHeight w:val="90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1 067 926,01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09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1 067 926,01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2 511 713,20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09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2 511 713,20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3 612 012,29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01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0,00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02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2 412 512,29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1 199 500,00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230 453,98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05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230 453,98</w:t>
            </w:r>
          </w:p>
        </w:tc>
      </w:tr>
      <w:tr w:rsidR="00C050E8" w:rsidRPr="00093B7D" w:rsidTr="00063C9B">
        <w:trPr>
          <w:trHeight w:val="450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093B7D">
              <w:rPr>
                <w:b/>
                <w:bCs/>
                <w:sz w:val="28"/>
                <w:szCs w:val="28"/>
              </w:rPr>
              <w:t>100 007,10</w:t>
            </w:r>
          </w:p>
        </w:tc>
      </w:tr>
      <w:tr w:rsidR="00C050E8" w:rsidRPr="00093B7D" w:rsidTr="00063C9B">
        <w:trPr>
          <w:trHeight w:val="465"/>
        </w:trPr>
        <w:tc>
          <w:tcPr>
            <w:tcW w:w="1040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03</w:t>
            </w:r>
          </w:p>
        </w:tc>
        <w:tc>
          <w:tcPr>
            <w:tcW w:w="2760" w:type="dxa"/>
            <w:shd w:val="clear" w:color="auto" w:fill="auto"/>
            <w:hideMark/>
          </w:tcPr>
          <w:p w:rsidR="00C050E8" w:rsidRPr="00093B7D" w:rsidRDefault="00C050E8" w:rsidP="00063C9B">
            <w:pPr>
              <w:ind w:firstLine="720"/>
              <w:rPr>
                <w:sz w:val="28"/>
                <w:szCs w:val="28"/>
              </w:rPr>
            </w:pPr>
            <w:r w:rsidRPr="00093B7D">
              <w:rPr>
                <w:sz w:val="28"/>
                <w:szCs w:val="28"/>
              </w:rPr>
              <w:t>100 007,10</w:t>
            </w:r>
          </w:p>
        </w:tc>
      </w:tr>
    </w:tbl>
    <w:p w:rsidR="00C050E8" w:rsidRDefault="00C050E8" w:rsidP="00C050E8">
      <w:pPr>
        <w:ind w:firstLine="720"/>
        <w:rPr>
          <w:sz w:val="28"/>
          <w:szCs w:val="28"/>
        </w:rPr>
      </w:pPr>
    </w:p>
    <w:p w:rsidR="00C050E8" w:rsidRDefault="00C050E8" w:rsidP="00C050E8">
      <w:pPr>
        <w:ind w:firstLine="720"/>
        <w:rPr>
          <w:sz w:val="28"/>
          <w:szCs w:val="28"/>
        </w:rPr>
      </w:pPr>
    </w:p>
    <w:p w:rsidR="00C050E8" w:rsidRPr="005769D4" w:rsidRDefault="00C050E8" w:rsidP="00C050E8">
      <w:pPr>
        <w:ind w:firstLine="6300"/>
        <w:jc w:val="right"/>
        <w:rPr>
          <w:sz w:val="28"/>
          <w:szCs w:val="28"/>
        </w:rPr>
      </w:pPr>
      <w:r w:rsidRPr="005769D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C050E8" w:rsidRDefault="00C050E8" w:rsidP="00C050E8">
      <w:pPr>
        <w:ind w:firstLine="6300"/>
        <w:jc w:val="right"/>
        <w:rPr>
          <w:sz w:val="28"/>
          <w:szCs w:val="28"/>
        </w:rPr>
      </w:pPr>
      <w:r w:rsidRPr="007D650B">
        <w:rPr>
          <w:sz w:val="28"/>
          <w:szCs w:val="28"/>
        </w:rPr>
        <w:t>к решению Совета депутатов Петрозаводского сельского поселения</w:t>
      </w:r>
      <w:r w:rsidRPr="006958B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14.11.</w:t>
      </w:r>
      <w:r w:rsidRPr="006958B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958B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25</w:t>
      </w:r>
    </w:p>
    <w:p w:rsidR="00C050E8" w:rsidRDefault="00C050E8" w:rsidP="00C050E8">
      <w:pPr>
        <w:jc w:val="center"/>
        <w:rPr>
          <w:b/>
          <w:sz w:val="28"/>
          <w:szCs w:val="28"/>
        </w:rPr>
      </w:pPr>
    </w:p>
    <w:p w:rsidR="00C050E8" w:rsidRDefault="00C050E8" w:rsidP="00C050E8">
      <w:pPr>
        <w:jc w:val="center"/>
        <w:rPr>
          <w:b/>
          <w:sz w:val="28"/>
          <w:szCs w:val="28"/>
        </w:rPr>
      </w:pPr>
    </w:p>
    <w:p w:rsidR="00C050E8" w:rsidRDefault="00C050E8" w:rsidP="00C050E8">
      <w:pPr>
        <w:jc w:val="center"/>
        <w:rPr>
          <w:b/>
          <w:sz w:val="28"/>
          <w:szCs w:val="28"/>
        </w:rPr>
      </w:pPr>
      <w:r w:rsidRPr="00252E56">
        <w:rPr>
          <w:b/>
          <w:sz w:val="28"/>
          <w:szCs w:val="28"/>
        </w:rPr>
        <w:t xml:space="preserve">Источники </w:t>
      </w:r>
      <w:r>
        <w:rPr>
          <w:b/>
          <w:sz w:val="28"/>
          <w:szCs w:val="28"/>
        </w:rPr>
        <w:t xml:space="preserve">внутреннего </w:t>
      </w:r>
      <w:r w:rsidRPr="00252E56">
        <w:rPr>
          <w:b/>
          <w:sz w:val="28"/>
          <w:szCs w:val="28"/>
        </w:rPr>
        <w:t xml:space="preserve">финансирования </w:t>
      </w:r>
      <w:r w:rsidRPr="00E158D5">
        <w:rPr>
          <w:b/>
          <w:sz w:val="28"/>
          <w:szCs w:val="28"/>
        </w:rPr>
        <w:t xml:space="preserve">дефицита </w:t>
      </w:r>
      <w:r>
        <w:rPr>
          <w:b/>
          <w:sz w:val="28"/>
          <w:szCs w:val="28"/>
        </w:rPr>
        <w:t>бюджета</w:t>
      </w:r>
    </w:p>
    <w:p w:rsidR="00C050E8" w:rsidRDefault="00C050E8" w:rsidP="00C0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Петрозаводского сельского поселения за </w:t>
      </w:r>
      <w:r w:rsidRPr="001D2AD0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года.</w:t>
      </w:r>
    </w:p>
    <w:p w:rsidR="00C050E8" w:rsidRPr="00DF1954" w:rsidRDefault="00C050E8" w:rsidP="00C050E8">
      <w:pPr>
        <w:jc w:val="center"/>
        <w:rPr>
          <w:sz w:val="16"/>
          <w:szCs w:val="16"/>
        </w:rPr>
      </w:pPr>
    </w:p>
    <w:p w:rsidR="00C050E8" w:rsidRDefault="00C050E8" w:rsidP="00C050E8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руб.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3702"/>
        <w:gridCol w:w="2251"/>
      </w:tblGrid>
      <w:tr w:rsidR="00C050E8" w:rsidRPr="009344ED" w:rsidTr="00063C9B">
        <w:trPr>
          <w:trHeight w:val="1158"/>
        </w:trPr>
        <w:tc>
          <w:tcPr>
            <w:tcW w:w="4215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Наименование</w:t>
            </w:r>
          </w:p>
          <w:p w:rsidR="00C050E8" w:rsidRPr="00384A01" w:rsidRDefault="00C050E8" w:rsidP="00063C9B">
            <w:pPr>
              <w:jc w:val="center"/>
            </w:pPr>
            <w:r w:rsidRPr="00384A01">
              <w:t>источников средств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Код бюджетной классификации</w:t>
            </w:r>
          </w:p>
        </w:tc>
        <w:tc>
          <w:tcPr>
            <w:tcW w:w="2251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Сумма</w:t>
            </w:r>
          </w:p>
        </w:tc>
      </w:tr>
      <w:tr w:rsidR="00C050E8" w:rsidRPr="009344ED" w:rsidTr="00063C9B">
        <w:trPr>
          <w:trHeight w:val="382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t>Источники финансирования дефицитов бюджетов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00 00 00 00 00 0000 000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- 612 978,72</w:t>
            </w:r>
          </w:p>
        </w:tc>
      </w:tr>
      <w:tr w:rsidR="00C050E8" w:rsidRPr="009344ED" w:rsidTr="00063C9B">
        <w:trPr>
          <w:trHeight w:val="409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t>Источники внутреннего финансирования дефицитов бюджетов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01 00 00 00 00 0000 000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- 612 978,72</w:t>
            </w:r>
          </w:p>
        </w:tc>
      </w:tr>
      <w:tr w:rsidR="00C050E8" w:rsidRPr="009344ED" w:rsidTr="00063C9B">
        <w:trPr>
          <w:trHeight w:val="319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rPr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>
              <w:t>806</w:t>
            </w:r>
            <w:r w:rsidRPr="00384A01">
              <w:t xml:space="preserve"> 01 06 00 00 00 0000 000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- 612 978,72</w:t>
            </w:r>
          </w:p>
        </w:tc>
      </w:tr>
      <w:tr w:rsidR="00C050E8" w:rsidRPr="009344ED" w:rsidTr="00063C9B">
        <w:trPr>
          <w:trHeight w:val="526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lastRenderedPageBreak/>
              <w:t>Увеличение прочих остатков средств бюджетов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01 05 02 00 00 0000 500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- 11 975 983,41</w:t>
            </w:r>
          </w:p>
        </w:tc>
      </w:tr>
      <w:tr w:rsidR="00C050E8" w:rsidRPr="009344ED" w:rsidTr="00063C9B">
        <w:trPr>
          <w:trHeight w:val="70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01 05 02 01 05 0000 510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- 11 975 983,41</w:t>
            </w:r>
          </w:p>
        </w:tc>
      </w:tr>
      <w:tr w:rsidR="00C050E8" w:rsidRPr="009344ED" w:rsidTr="00063C9B">
        <w:trPr>
          <w:trHeight w:val="234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t>Уменьшение прочих остатков средств бюджетов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01 05 02 00 00 0000 600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11 363 004,69</w:t>
            </w:r>
          </w:p>
        </w:tc>
      </w:tr>
      <w:tr w:rsidR="00C050E8" w:rsidRPr="009344ED" w:rsidTr="00063C9B">
        <w:trPr>
          <w:trHeight w:val="441"/>
        </w:trPr>
        <w:tc>
          <w:tcPr>
            <w:tcW w:w="4215" w:type="dxa"/>
            <w:vAlign w:val="center"/>
          </w:tcPr>
          <w:p w:rsidR="00C050E8" w:rsidRPr="00384A01" w:rsidRDefault="00C050E8" w:rsidP="00063C9B">
            <w:r w:rsidRPr="00384A0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702" w:type="dxa"/>
            <w:vAlign w:val="center"/>
          </w:tcPr>
          <w:p w:rsidR="00C050E8" w:rsidRPr="00384A01" w:rsidRDefault="00C050E8" w:rsidP="00063C9B">
            <w:pPr>
              <w:jc w:val="center"/>
            </w:pPr>
            <w:r w:rsidRPr="00384A01">
              <w:t>80</w:t>
            </w:r>
            <w:r>
              <w:t>6</w:t>
            </w:r>
            <w:r w:rsidRPr="00384A01">
              <w:t xml:space="preserve"> 01 05 02 01 05 0000 610</w:t>
            </w:r>
          </w:p>
        </w:tc>
        <w:tc>
          <w:tcPr>
            <w:tcW w:w="2251" w:type="dxa"/>
            <w:vAlign w:val="center"/>
          </w:tcPr>
          <w:p w:rsidR="00C050E8" w:rsidRDefault="00C050E8" w:rsidP="00063C9B">
            <w:pPr>
              <w:jc w:val="center"/>
            </w:pPr>
            <w:r>
              <w:t>11 363 004,69</w:t>
            </w:r>
          </w:p>
        </w:tc>
      </w:tr>
    </w:tbl>
    <w:p w:rsidR="00C050E8" w:rsidRPr="006C1BFF" w:rsidRDefault="00C050E8" w:rsidP="00C050E8">
      <w:pPr>
        <w:ind w:firstLine="720"/>
        <w:rPr>
          <w:sz w:val="28"/>
          <w:szCs w:val="28"/>
        </w:rPr>
      </w:pPr>
    </w:p>
    <w:p w:rsidR="00D13860" w:rsidRDefault="00D13860">
      <w:bookmarkStart w:id="4" w:name="_GoBack"/>
      <w:bookmarkEnd w:id="4"/>
    </w:p>
    <w:sectPr w:rsidR="00D13860" w:rsidSect="00665BC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1"/>
    <w:rsid w:val="00B600F1"/>
    <w:rsid w:val="00C050E8"/>
    <w:rsid w:val="00D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A5FF-6E83-4D2C-A09D-DE87230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5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2024-11-18T04:59:00Z</dcterms:created>
  <dcterms:modified xsi:type="dcterms:W3CDTF">2024-11-18T04:59:00Z</dcterms:modified>
</cp:coreProperties>
</file>